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FD4" w:rsidRDefault="00A910D4" w:rsidP="00A910D4">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31 Momenti vissuti, momenti da vivere 5</w:t>
      </w:r>
    </w:p>
    <w:p w:rsidR="00A910D4" w:rsidRDefault="00A910D4" w:rsidP="00A910D4">
      <w:pPr>
        <w:spacing w:after="0" w:line="240" w:lineRule="atLeast"/>
        <w:jc w:val="center"/>
        <w:rPr>
          <w:rFonts w:ascii="Times New Roman" w:hAnsi="Times New Roman" w:cs="Times New Roman"/>
          <w:sz w:val="24"/>
          <w:szCs w:val="24"/>
        </w:rPr>
      </w:pPr>
    </w:p>
    <w:p w:rsidR="00A910D4" w:rsidRDefault="00A910D4" w:rsidP="00A910D4">
      <w:pPr>
        <w:spacing w:after="0" w:line="240" w:lineRule="atLeast"/>
        <w:jc w:val="center"/>
        <w:rPr>
          <w:rFonts w:ascii="Times New Roman" w:hAnsi="Times New Roman" w:cs="Times New Roman"/>
          <w:sz w:val="24"/>
          <w:szCs w:val="24"/>
        </w:rPr>
      </w:pPr>
    </w:p>
    <w:p w:rsidR="00A910D4" w:rsidRDefault="00A910D4" w:rsidP="00A910D4">
      <w:pPr>
        <w:spacing w:after="0" w:line="240" w:lineRule="atLeast"/>
        <w:jc w:val="center"/>
        <w:rPr>
          <w:rFonts w:ascii="Times New Roman" w:hAnsi="Times New Roman" w:cs="Times New Roman"/>
          <w:sz w:val="24"/>
          <w:szCs w:val="24"/>
        </w:rPr>
      </w:pPr>
    </w:p>
    <w:p w:rsidR="00A910D4" w:rsidRDefault="00A910D4" w:rsidP="00A910D4">
      <w:pPr>
        <w:spacing w:after="0" w:line="240" w:lineRule="atLeast"/>
        <w:jc w:val="center"/>
        <w:rPr>
          <w:rFonts w:ascii="Times New Roman" w:hAnsi="Times New Roman" w:cs="Times New Roman"/>
          <w:sz w:val="24"/>
          <w:szCs w:val="24"/>
        </w:rPr>
      </w:pPr>
    </w:p>
    <w:p w:rsidR="00A910D4" w:rsidRDefault="00A910D4" w:rsidP="00A910D4">
      <w:pPr>
        <w:spacing w:after="0" w:line="240" w:lineRule="atLeast"/>
        <w:jc w:val="center"/>
        <w:rPr>
          <w:rFonts w:ascii="Times New Roman" w:hAnsi="Times New Roman" w:cs="Times New Roman"/>
          <w:sz w:val="24"/>
          <w:szCs w:val="24"/>
        </w:rPr>
      </w:pPr>
    </w:p>
    <w:p w:rsidR="00A910D4" w:rsidRDefault="00A910D4" w:rsidP="00A910D4">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A910D4" w:rsidRDefault="00A910D4" w:rsidP="00A910D4">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Gennaio ci ha introdotti nel nuovo anno, un anno che speriamo avrà ragione di tutte le crisi: personali, sociali, religiose, mondiali … E’ troppo? Sicuramente sì, ma gli auguri sono l’unica cosa che possiamo farci in abbondanza perché non costano nulla. Noi comunque abbiamo l’asse nella manica, abbiamo la preghiera e la preghiera ci mette nelle mani l’onnipotenza di Dio e allora non abbiamo diritto ad essere pessimisti: “A Dio nulla è impossibile”. Il nostro mondo cambierà, non può e non vuole Dio lasciarci in questo pantano dove i valori si sono liquefatti, lasciando l’umanità sulle sabbie mobili del relativismo che rimanda tutto all’opinione personale, per altro disorientato.</w:t>
      </w:r>
    </w:p>
    <w:p w:rsidR="00A910D4" w:rsidRDefault="00A910D4" w:rsidP="00A910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noi abbiamo la promessa che Gesù ha fatto alla nostra cara Madre Speranza: “Il mondo non finirà</w:t>
      </w:r>
      <w:r w:rsidR="002608D3">
        <w:rPr>
          <w:rFonts w:ascii="Times New Roman" w:hAnsi="Times New Roman" w:cs="Times New Roman"/>
          <w:sz w:val="24"/>
          <w:szCs w:val="24"/>
        </w:rPr>
        <w:t>,</w:t>
      </w:r>
      <w:r>
        <w:rPr>
          <w:rFonts w:ascii="Times New Roman" w:hAnsi="Times New Roman" w:cs="Times New Roman"/>
          <w:sz w:val="24"/>
          <w:szCs w:val="24"/>
        </w:rPr>
        <w:t xml:space="preserve"> finché la conoscenza dell’Amore Misericordioso</w:t>
      </w:r>
      <w:r w:rsidR="002608D3">
        <w:rPr>
          <w:rFonts w:ascii="Times New Roman" w:hAnsi="Times New Roman" w:cs="Times New Roman"/>
          <w:sz w:val="24"/>
          <w:szCs w:val="24"/>
        </w:rPr>
        <w:t xml:space="preserve"> non avrà raggiunto i confini del mondo”.</w:t>
      </w:r>
    </w:p>
    <w:p w:rsidR="002608D3" w:rsidRDefault="002608D3" w:rsidP="00A910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 programmi previsti per gennaio sono stati rispettati: </w:t>
      </w:r>
      <w:r w:rsidRPr="002608D3">
        <w:rPr>
          <w:rFonts w:ascii="Times New Roman" w:hAnsi="Times New Roman" w:cs="Times New Roman"/>
          <w:b/>
          <w:sz w:val="24"/>
          <w:szCs w:val="24"/>
        </w:rPr>
        <w:t>la tombolata di beneficenza</w:t>
      </w:r>
      <w:r>
        <w:rPr>
          <w:rFonts w:ascii="Times New Roman" w:hAnsi="Times New Roman" w:cs="Times New Roman"/>
          <w:sz w:val="24"/>
          <w:szCs w:val="24"/>
        </w:rPr>
        <w:t xml:space="preserve">, che ci ha permesso di adottare a distanza due bambini per un anno, </w:t>
      </w:r>
      <w:r w:rsidRPr="002608D3">
        <w:rPr>
          <w:rFonts w:ascii="Times New Roman" w:hAnsi="Times New Roman" w:cs="Times New Roman"/>
          <w:b/>
          <w:sz w:val="24"/>
          <w:szCs w:val="24"/>
        </w:rPr>
        <w:t>gli incontri di preghiera</w:t>
      </w:r>
      <w:r>
        <w:rPr>
          <w:rFonts w:ascii="Times New Roman" w:hAnsi="Times New Roman" w:cs="Times New Roman"/>
          <w:b/>
          <w:sz w:val="24"/>
          <w:szCs w:val="24"/>
        </w:rPr>
        <w:t xml:space="preserve">, </w:t>
      </w:r>
      <w:r>
        <w:rPr>
          <w:rFonts w:ascii="Times New Roman" w:hAnsi="Times New Roman" w:cs="Times New Roman"/>
          <w:sz w:val="24"/>
          <w:szCs w:val="24"/>
        </w:rPr>
        <w:t xml:space="preserve">influenza a parte, sono stati rispettati, </w:t>
      </w:r>
      <w:r w:rsidRPr="002608D3">
        <w:rPr>
          <w:rFonts w:ascii="Times New Roman" w:hAnsi="Times New Roman" w:cs="Times New Roman"/>
          <w:b/>
          <w:sz w:val="24"/>
          <w:szCs w:val="24"/>
        </w:rPr>
        <w:t>il Convegno dei responsabili dei gruppi ALAM</w:t>
      </w:r>
      <w:r>
        <w:rPr>
          <w:rFonts w:ascii="Times New Roman" w:hAnsi="Times New Roman" w:cs="Times New Roman"/>
          <w:sz w:val="24"/>
          <w:szCs w:val="24"/>
        </w:rPr>
        <w:t xml:space="preserve"> è stato vissuto con partecipazione attenta e fruttuosa, </w:t>
      </w:r>
      <w:r>
        <w:rPr>
          <w:rFonts w:ascii="Times New Roman" w:hAnsi="Times New Roman" w:cs="Times New Roman"/>
          <w:b/>
          <w:sz w:val="24"/>
          <w:szCs w:val="24"/>
        </w:rPr>
        <w:t xml:space="preserve">l’Incontro Coniugale </w:t>
      </w:r>
      <w:r>
        <w:rPr>
          <w:rFonts w:ascii="Times New Roman" w:hAnsi="Times New Roman" w:cs="Times New Roman"/>
          <w:sz w:val="24"/>
          <w:szCs w:val="24"/>
        </w:rPr>
        <w:t>è stato offerto come dono d</w:t>
      </w:r>
      <w:r w:rsidR="00F9424F">
        <w:rPr>
          <w:rFonts w:ascii="Times New Roman" w:hAnsi="Times New Roman" w:cs="Times New Roman"/>
          <w:sz w:val="24"/>
          <w:szCs w:val="24"/>
        </w:rPr>
        <w:t>ell</w:t>
      </w:r>
      <w:r>
        <w:rPr>
          <w:rFonts w:ascii="Times New Roman" w:hAnsi="Times New Roman" w:cs="Times New Roman"/>
          <w:sz w:val="24"/>
          <w:szCs w:val="24"/>
        </w:rPr>
        <w:t>’amore di Dio alle famiglie e così credo sia stato ricevuto e percepito dai partecipanti. La Comunità ha partecipato organizzando, offrendo la propria collaborazione, pregando per la sua buona riuscita. Ci auguriamo proprio che risulti per le coppie come un’illuminazione a lungo raggio sul loro matrimonio. Continueremo a pregare perché sia così.</w:t>
      </w:r>
    </w:p>
    <w:p w:rsidR="002608D3" w:rsidRDefault="002608D3" w:rsidP="00A910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Altrettanto possiamo dire per </w:t>
      </w:r>
      <w:r>
        <w:rPr>
          <w:rFonts w:ascii="Times New Roman" w:hAnsi="Times New Roman" w:cs="Times New Roman"/>
          <w:b/>
          <w:sz w:val="24"/>
          <w:szCs w:val="24"/>
        </w:rPr>
        <w:t xml:space="preserve">l’Incontro per fidanzati, </w:t>
      </w:r>
      <w:r>
        <w:rPr>
          <w:rFonts w:ascii="Times New Roman" w:hAnsi="Times New Roman" w:cs="Times New Roman"/>
          <w:sz w:val="24"/>
          <w:szCs w:val="24"/>
        </w:rPr>
        <w:t>anche questo offerto per amore alle giovani coppie e ricevuto come dono di Dio dalle stesse, incoraggiandole a iniziare con fiducia il loro cammino a due, confidando nel Cristo coniugale</w:t>
      </w:r>
      <w:r w:rsidR="00F9424F">
        <w:rPr>
          <w:rFonts w:ascii="Times New Roman" w:hAnsi="Times New Roman" w:cs="Times New Roman"/>
          <w:sz w:val="24"/>
          <w:szCs w:val="24"/>
        </w:rPr>
        <w:t>,</w:t>
      </w:r>
      <w:r w:rsidR="003725D9">
        <w:rPr>
          <w:rFonts w:ascii="Times New Roman" w:hAnsi="Times New Roman" w:cs="Times New Roman"/>
          <w:sz w:val="24"/>
          <w:szCs w:val="24"/>
        </w:rPr>
        <w:t xml:space="preserve"> che s’impegna a tenerli uniti nell’amore, purché lo vogliano. La Comunità tutta è pregata a tenere sempre davanti a Dio queste coppie, che il Signore offre alle nostre cure.</w:t>
      </w:r>
    </w:p>
    <w:p w:rsidR="003725D9" w:rsidRDefault="003725D9" w:rsidP="00A910D4">
      <w:pPr>
        <w:spacing w:after="0" w:line="240" w:lineRule="atLeast"/>
        <w:jc w:val="both"/>
        <w:rPr>
          <w:rFonts w:ascii="Times New Roman" w:hAnsi="Times New Roman" w:cs="Times New Roman"/>
          <w:sz w:val="24"/>
          <w:szCs w:val="24"/>
        </w:rPr>
      </w:pPr>
    </w:p>
    <w:p w:rsidR="003725D9" w:rsidRDefault="003725D9" w:rsidP="003725D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3725D9" w:rsidRDefault="003725D9" w:rsidP="003725D9">
      <w:pPr>
        <w:spacing w:after="0" w:line="240" w:lineRule="atLeast"/>
        <w:jc w:val="both"/>
        <w:rPr>
          <w:rFonts w:ascii="Times New Roman" w:hAnsi="Times New Roman" w:cs="Times New Roman"/>
          <w:sz w:val="24"/>
          <w:szCs w:val="24"/>
        </w:rPr>
      </w:pPr>
      <w:r w:rsidRPr="003725D9">
        <w:rPr>
          <w:rFonts w:ascii="Times New Roman" w:hAnsi="Times New Roman" w:cs="Times New Roman"/>
          <w:sz w:val="24"/>
          <w:szCs w:val="24"/>
        </w:rPr>
        <w:tab/>
      </w:r>
      <w:r>
        <w:rPr>
          <w:rFonts w:ascii="Times New Roman" w:hAnsi="Times New Roman" w:cs="Times New Roman"/>
          <w:sz w:val="24"/>
          <w:szCs w:val="24"/>
        </w:rPr>
        <w:t>F</w:t>
      </w:r>
      <w:r w:rsidRPr="003725D9">
        <w:rPr>
          <w:rFonts w:ascii="Times New Roman" w:hAnsi="Times New Roman" w:cs="Times New Roman"/>
          <w:sz w:val="24"/>
          <w:szCs w:val="24"/>
        </w:rPr>
        <w:t>ebbraio</w:t>
      </w:r>
      <w:r>
        <w:rPr>
          <w:rFonts w:ascii="Times New Roman" w:hAnsi="Times New Roman" w:cs="Times New Roman"/>
          <w:sz w:val="24"/>
          <w:szCs w:val="24"/>
        </w:rPr>
        <w:t xml:space="preserve">, anche se forse è il mese più freddo dell’anno, per noi dell’Amore Misericordioso è un mese caro, perché proprio per l’otto febbraio è stata fissata </w:t>
      </w:r>
      <w:r w:rsidRPr="003725D9">
        <w:rPr>
          <w:rFonts w:ascii="Times New Roman" w:hAnsi="Times New Roman" w:cs="Times New Roman"/>
          <w:b/>
          <w:sz w:val="24"/>
          <w:szCs w:val="24"/>
        </w:rPr>
        <w:t>la festa della Beata Speranza di Gesù</w:t>
      </w:r>
      <w:r>
        <w:rPr>
          <w:rFonts w:ascii="Times New Roman" w:hAnsi="Times New Roman" w:cs="Times New Roman"/>
          <w:b/>
          <w:sz w:val="24"/>
          <w:szCs w:val="24"/>
        </w:rPr>
        <w:t xml:space="preserve">, </w:t>
      </w:r>
      <w:r>
        <w:rPr>
          <w:rFonts w:ascii="Times New Roman" w:hAnsi="Times New Roman" w:cs="Times New Roman"/>
          <w:sz w:val="24"/>
          <w:szCs w:val="24"/>
        </w:rPr>
        <w:t>quindi è un mese che si presenta con la prospettiva della gioia della festa. E’ vero che il 1983 l’8 febbraio fu vissuto nella sofferenza del distacco, ma sappiamo che chi muore nel Signore, nasce alla vita vera, alla vita celeste e alla vitalità più piena, perché immessi nel vortice d’amore della Trinità e allora le possibilità di diffondere vita e amore si moltiplicano all’infinito.</w:t>
      </w:r>
    </w:p>
    <w:p w:rsidR="00621981" w:rsidRDefault="00621981" w:rsidP="003725D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Molti di noi abbiamo deciso di recarci a </w:t>
      </w:r>
      <w:proofErr w:type="spellStart"/>
      <w:r w:rsidRPr="00F9424F">
        <w:rPr>
          <w:rFonts w:ascii="Times New Roman" w:hAnsi="Times New Roman" w:cs="Times New Roman"/>
          <w:b/>
          <w:sz w:val="24"/>
          <w:szCs w:val="24"/>
        </w:rPr>
        <w:t>Collevalenza</w:t>
      </w:r>
      <w:proofErr w:type="spellEnd"/>
      <w:r>
        <w:rPr>
          <w:rFonts w:ascii="Times New Roman" w:hAnsi="Times New Roman" w:cs="Times New Roman"/>
          <w:sz w:val="24"/>
          <w:szCs w:val="24"/>
        </w:rPr>
        <w:t>, per rendere omaggio alla spoglia mortale della nostra cara Madre e incontrarci con i tanti fratelli che sono stati richiamati a quel luogo santo per lo stesso motivo.</w:t>
      </w:r>
    </w:p>
    <w:p w:rsidR="00621981" w:rsidRDefault="00621981" w:rsidP="003725D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Anche a febbraio avremo l’opportunità di offrire un nuovo </w:t>
      </w:r>
      <w:r>
        <w:rPr>
          <w:rFonts w:ascii="Times New Roman" w:hAnsi="Times New Roman" w:cs="Times New Roman"/>
          <w:b/>
          <w:sz w:val="24"/>
          <w:szCs w:val="24"/>
        </w:rPr>
        <w:t>Incontro Coniugale</w:t>
      </w:r>
      <w:r>
        <w:rPr>
          <w:rFonts w:ascii="Times New Roman" w:hAnsi="Times New Roman" w:cs="Times New Roman"/>
          <w:sz w:val="24"/>
          <w:szCs w:val="24"/>
        </w:rPr>
        <w:t xml:space="preserve"> dal 20 al 22 febbraio. Non priviamo i nostri amici e conoscenti della gioia che abbiamo visto splendere nel volto dei partecipanti all’ultimo Incontro, per non </w:t>
      </w:r>
      <w:r w:rsidR="00F9424F">
        <w:rPr>
          <w:rFonts w:ascii="Times New Roman" w:hAnsi="Times New Roman" w:cs="Times New Roman"/>
          <w:sz w:val="24"/>
          <w:szCs w:val="24"/>
        </w:rPr>
        <w:t xml:space="preserve">averli </w:t>
      </w:r>
      <w:r>
        <w:rPr>
          <w:rFonts w:ascii="Times New Roman" w:hAnsi="Times New Roman" w:cs="Times New Roman"/>
          <w:sz w:val="24"/>
          <w:szCs w:val="24"/>
        </w:rPr>
        <w:t>invita</w:t>
      </w:r>
      <w:r w:rsidR="00F9424F">
        <w:rPr>
          <w:rFonts w:ascii="Times New Roman" w:hAnsi="Times New Roman" w:cs="Times New Roman"/>
          <w:sz w:val="24"/>
          <w:szCs w:val="24"/>
        </w:rPr>
        <w:t>t</w:t>
      </w:r>
      <w:r>
        <w:rPr>
          <w:rFonts w:ascii="Times New Roman" w:hAnsi="Times New Roman" w:cs="Times New Roman"/>
          <w:sz w:val="24"/>
          <w:szCs w:val="24"/>
        </w:rPr>
        <w:t xml:space="preserve">i, magari </w:t>
      </w:r>
      <w:r w:rsidR="00F9424F">
        <w:rPr>
          <w:rFonts w:ascii="Times New Roman" w:hAnsi="Times New Roman" w:cs="Times New Roman"/>
          <w:sz w:val="24"/>
          <w:szCs w:val="24"/>
        </w:rPr>
        <w:t>insistete, se necessario,</w:t>
      </w:r>
      <w:r>
        <w:rPr>
          <w:rFonts w:ascii="Times New Roman" w:hAnsi="Times New Roman" w:cs="Times New Roman"/>
          <w:sz w:val="24"/>
          <w:szCs w:val="24"/>
        </w:rPr>
        <w:t xml:space="preserve"> sicuri di far loro solo bene.</w:t>
      </w:r>
    </w:p>
    <w:p w:rsidR="00F9424F" w:rsidRDefault="00F9424F" w:rsidP="003725D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Giornata Eucaristica Sacerdotale è fissata per il 27 febbraio, con la partecipazione individuale, secondo gli impegni assunti e terminerà con </w:t>
      </w:r>
      <w:r>
        <w:rPr>
          <w:rFonts w:ascii="Times New Roman" w:hAnsi="Times New Roman" w:cs="Times New Roman"/>
          <w:b/>
          <w:sz w:val="24"/>
          <w:szCs w:val="24"/>
        </w:rPr>
        <w:t xml:space="preserve">la preghiera del Cuore alle 18. </w:t>
      </w:r>
      <w:r>
        <w:rPr>
          <w:rFonts w:ascii="Times New Roman" w:hAnsi="Times New Roman" w:cs="Times New Roman"/>
          <w:sz w:val="24"/>
          <w:szCs w:val="24"/>
        </w:rPr>
        <w:t>Partecipiamo con impegno, c’è un grande bisogno di preghiera e di protezione divina.</w:t>
      </w:r>
    </w:p>
    <w:p w:rsidR="00F9424F" w:rsidRDefault="00F9424F" w:rsidP="003725D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Anche </w:t>
      </w:r>
      <w:r w:rsidRPr="00F9424F">
        <w:rPr>
          <w:rFonts w:ascii="Times New Roman" w:hAnsi="Times New Roman" w:cs="Times New Roman"/>
          <w:b/>
          <w:sz w:val="24"/>
          <w:szCs w:val="24"/>
        </w:rPr>
        <w:t>la preghiera nella stanza della Madre</w:t>
      </w:r>
      <w:r>
        <w:rPr>
          <w:rFonts w:ascii="Times New Roman" w:hAnsi="Times New Roman" w:cs="Times New Roman"/>
          <w:sz w:val="24"/>
          <w:szCs w:val="24"/>
        </w:rPr>
        <w:t xml:space="preserve"> ha bisogno di essere incrementata, non possiamo solo lamentarci per le difficoltà della vita</w:t>
      </w:r>
      <w:r w:rsidR="00126059">
        <w:rPr>
          <w:rFonts w:ascii="Times New Roman" w:hAnsi="Times New Roman" w:cs="Times New Roman"/>
          <w:sz w:val="24"/>
          <w:szCs w:val="24"/>
        </w:rPr>
        <w:t>. I nostri protettori dal cielo possono fare molto, perché non coinvolgerli? La Madre è lì che ci attende. Andiamo a trovarla.</w:t>
      </w:r>
    </w:p>
    <w:sectPr w:rsidR="00F9424F" w:rsidSect="00537FD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A910D4"/>
    <w:rsid w:val="00125821"/>
    <w:rsid w:val="00126059"/>
    <w:rsid w:val="002608D3"/>
    <w:rsid w:val="003725D9"/>
    <w:rsid w:val="00537FD4"/>
    <w:rsid w:val="00621981"/>
    <w:rsid w:val="00A910D4"/>
    <w:rsid w:val="00F942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37FD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560</Words>
  <Characters>3195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2015-01-29T17:54:00Z</dcterms:created>
  <dcterms:modified xsi:type="dcterms:W3CDTF">2015-01-30T07:42:00Z</dcterms:modified>
</cp:coreProperties>
</file>